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42" w:rsidRPr="00794696" w:rsidRDefault="003D5978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2369744</wp:posOffset>
            </wp:positionH>
            <wp:positionV relativeFrom="paragraph">
              <wp:posOffset>-339699</wp:posOffset>
            </wp:positionV>
            <wp:extent cx="1012393" cy="1104595"/>
            <wp:effectExtent l="19050" t="0" r="0" b="0"/>
            <wp:wrapNone/>
            <wp:docPr id="6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442" w:rsidRPr="00794696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70442" w:rsidRPr="00794696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9182F" w:rsidRPr="000F6C72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3D5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เทศบาลตำบลภูวง</w:t>
      </w:r>
    </w:p>
    <w:p w:rsidR="00470442" w:rsidRPr="000F6C72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การกำหนดนโยบายด้านคุณธรรมจริยธรรม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94500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พนักงานเทศบาล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3D597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จ้าง </w:t>
      </w:r>
    </w:p>
    <w:p w:rsidR="000F6C72" w:rsidRPr="000F6C72" w:rsidRDefault="003D5978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เทศบาลตำบลภูวง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C72"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2A12C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96B8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470442" w:rsidRDefault="003D5978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3D5978" w:rsidRPr="000F6C72" w:rsidRDefault="003D5978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0442" w:rsidRDefault="00D2496F" w:rsidP="00D2496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เทศบาลตำบลภูวง  </w:t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>ได้ประกาศมาตรฐานทางคุณธรรมและจริยธรรมของ</w:t>
      </w:r>
      <w:r w:rsidR="000945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พนักงานเทศบาล  </w:t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0F6C72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หนองสูง  จังหวัดมุกดาหาร 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>มีวัตถุประสงค์เพื่อให้</w:t>
      </w:r>
      <w:r w:rsidR="00094500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 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>ยึดถือเป็นหลักการหรือแนวทางปฏิบัติ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เพื่อเป็นเครื่องกำกับความประพฤติของตนหรือจรรยาบรรณวิชาชีพ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ส่ง</w:t>
      </w:r>
      <w:r w:rsidR="0084284C" w:rsidRPr="000F6C72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เสริมสร้างคุณภาพบุคลากร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>ให้อยู่ในความถูกต้อง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>ดีงาม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มีจิตบริการ</w:t>
      </w:r>
      <w:r w:rsidR="0084284C" w:rsidRPr="000F6C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4284C" w:rsidRPr="000F6C72">
        <w:rPr>
          <w:rFonts w:ascii="TH SarabunIT๙" w:eastAsia="Times New Roman" w:hAnsi="TH SarabunIT๙" w:cs="TH SarabunIT๙"/>
          <w:sz w:val="32"/>
          <w:szCs w:val="32"/>
          <w:cs/>
        </w:rPr>
        <w:t>และดำ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เนินชีวิตพอเพียง</w:t>
      </w:r>
      <w:r w:rsidR="006574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โดยมีคุณธรรม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จริยธรรมเป็นพื้นฐานภายใต้องค์กร</w:t>
      </w:r>
      <w:proofErr w:type="spellStart"/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="009604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จึงขอประกาศนโยบายด้านคุณธรรม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จริยธรรม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0442" w:rsidRPr="000F6C7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51A15" w:rsidRPr="00DD2830" w:rsidRDefault="00751A15" w:rsidP="00350977">
      <w:pPr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พึงดำรงตนให้ตั้งมั่นอยู่ในศีลธรรม 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ปฏิบัติหน้าที่ด้วยความชื่อสัตย์ 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>สุจริต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เสียสละ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และมีความรับผิดชอบ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51A15" w:rsidRPr="00462E1B" w:rsidRDefault="00751A15" w:rsidP="00462E1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พึงปฏิบัติหน้าที่อย่างเปิดเผย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โปร่งใส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พร้อมให้ตรวจสอบ</w:t>
      </w:r>
    </w:p>
    <w:p w:rsidR="00751A15" w:rsidRPr="00DD2830" w:rsidRDefault="00751A15" w:rsidP="00751A15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>พึงให้บริการด้วยความเสมอภาค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สะดวก 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รวดเร็ว 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มีอัธยาศัยไมตรี </w:t>
      </w:r>
      <w:r w:rsidR="00DD2830"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2830">
        <w:rPr>
          <w:rFonts w:ascii="TH SarabunIT๙" w:eastAsia="Times New Roman" w:hAnsi="TH SarabunIT๙" w:cs="TH SarabunIT๙" w:hint="cs"/>
          <w:sz w:val="32"/>
          <w:szCs w:val="32"/>
          <w:cs/>
        </w:rPr>
        <w:t>โดยยึดประโยชน์ของประชาชนเป็นหลัก</w:t>
      </w:r>
    </w:p>
    <w:p w:rsidR="00903109" w:rsidRPr="00462E1B" w:rsidRDefault="00751A15" w:rsidP="00462E1B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751A15" w:rsidRDefault="00751A15" w:rsidP="00751A15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พึงพัฒนาทักษะ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ความรู้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ความสามารถและตนเองให้ทันสมัยอยู่เสมอ</w:t>
      </w:r>
    </w:p>
    <w:p w:rsidR="0084284C" w:rsidRPr="000F6C72" w:rsidRDefault="0084284C" w:rsidP="008428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D0B5C" w:rsidRDefault="008D0B5C" w:rsidP="008D0B5C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0048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พึงยึดถือเป็นแนวทางปฏิบัติควบคู่ไปกับระเบียบและกฎข้อบังคับอื่นๆ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0048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อย่างทั่วถึงและมีประสิทธิภาพ </w:t>
      </w:r>
    </w:p>
    <w:p w:rsidR="008D0B5C" w:rsidRPr="00A23F8F" w:rsidRDefault="008D0B5C" w:rsidP="008D0B5C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F8F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เพื่อให้การปฏิบัติตามประมวลจริยธรรมเป็นไปในแนวทางเดียวกัน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F8F">
        <w:rPr>
          <w:rFonts w:ascii="TH SarabunIT๙" w:hAnsi="TH SarabunIT๙" w:cs="TH SarabunIT๙"/>
          <w:sz w:val="32"/>
          <w:szCs w:val="32"/>
          <w:cs/>
        </w:rPr>
        <w:t xml:space="preserve">อันก่อให้เกิดบรรทัดฐานและมาตรฐานเดียวกัน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F8F">
        <w:rPr>
          <w:rFonts w:ascii="TH SarabunIT๙" w:hAnsi="TH SarabunIT๙" w:cs="TH SarabunIT๙"/>
          <w:sz w:val="32"/>
          <w:szCs w:val="32"/>
          <w:cs/>
        </w:rPr>
        <w:t xml:space="preserve">และบรรลุวัตถุประสงค์ที่กำหนดไว้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F8F">
        <w:rPr>
          <w:rFonts w:ascii="TH SarabunIT๙" w:hAnsi="TH SarabunIT๙" w:cs="TH SarabunIT๙"/>
          <w:sz w:val="32"/>
          <w:szCs w:val="32"/>
          <w:cs/>
        </w:rPr>
        <w:t>จึงกำหนดแนวทางปฏิบัติตามประมวลจริยธรรมของ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เทศบาลตำบลภูวง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หนองสูง  จังหวัดมุกดาหาร  </w:t>
      </w:r>
      <w:r w:rsidRPr="00A23F8F">
        <w:rPr>
          <w:rFonts w:ascii="TH SarabunIT๙" w:hAnsi="TH SarabunIT๙" w:cs="TH SarabunIT๙"/>
          <w:sz w:val="32"/>
          <w:szCs w:val="32"/>
          <w:cs/>
        </w:rPr>
        <w:t>พ.ศ.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A23F8F">
        <w:rPr>
          <w:rFonts w:ascii="TH SarabunIT๙" w:hAnsi="TH SarabunIT๙" w:cs="TH SarabunIT๙"/>
          <w:sz w:val="32"/>
          <w:szCs w:val="32"/>
        </w:rPr>
        <w:t>255</w:t>
      </w:r>
      <w:r w:rsidR="00DD2830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425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เพื่อรักษาประโยชน์ส่วนรวม</w:t>
      </w:r>
      <w:proofErr w:type="gramEnd"/>
      <w:r w:rsidRPr="004324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425">
        <w:rPr>
          <w:rFonts w:ascii="TH SarabunIT๙" w:hAnsi="TH SarabunIT๙" w:cs="TH SarabunIT๙"/>
          <w:sz w:val="32"/>
          <w:szCs w:val="32"/>
          <w:cs/>
        </w:rPr>
        <w:t>เป็นกลางทางการเมือง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425">
        <w:rPr>
          <w:rFonts w:ascii="TH SarabunIT๙" w:hAnsi="TH SarabunIT๙" w:cs="TH SarabunIT๙"/>
          <w:sz w:val="32"/>
          <w:szCs w:val="32"/>
          <w:cs/>
        </w:rPr>
        <w:t>อำนวยความสะดวก</w:t>
      </w:r>
      <w:r w:rsidR="000945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425">
        <w:rPr>
          <w:rFonts w:ascii="TH SarabunIT๙" w:hAnsi="TH SarabunIT๙" w:cs="TH SarabunIT๙"/>
          <w:sz w:val="32"/>
          <w:szCs w:val="32"/>
          <w:cs/>
        </w:rPr>
        <w:t>และให้บริการแก่ประชาชนตามหลัก</w:t>
      </w:r>
      <w:proofErr w:type="spellStart"/>
      <w:r w:rsidRPr="0043242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32425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32425">
        <w:rPr>
          <w:rFonts w:ascii="TH SarabunIT๙" w:hAnsi="TH SarabunIT๙" w:cs="TH SarabunIT๙"/>
          <w:sz w:val="32"/>
          <w:szCs w:val="32"/>
          <w:cs/>
        </w:rPr>
        <w:t xml:space="preserve">โดยจะต้องยึดมั่นในค่านิยมหลัก 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425">
        <w:rPr>
          <w:rFonts w:ascii="TH SarabunIT๙" w:hAnsi="TH SarabunIT๙" w:cs="TH SarabunIT๙"/>
          <w:sz w:val="32"/>
          <w:szCs w:val="32"/>
          <w:cs/>
        </w:rPr>
        <w:t>10</w:t>
      </w:r>
      <w:r w:rsidR="00DD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425">
        <w:rPr>
          <w:rFonts w:ascii="TH SarabunIT๙" w:hAnsi="TH SarabunIT๙" w:cs="TH SarabunIT๙"/>
          <w:sz w:val="32"/>
          <w:szCs w:val="32"/>
          <w:cs/>
        </w:rPr>
        <w:t xml:space="preserve"> ประการ  </w:t>
      </w:r>
    </w:p>
    <w:p w:rsidR="0084284C" w:rsidRPr="000F6C72" w:rsidRDefault="0084284C" w:rsidP="008428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4284C" w:rsidRPr="000F6C72" w:rsidRDefault="0084284C" w:rsidP="008428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4284C" w:rsidRPr="000F6C72" w:rsidRDefault="0084284C" w:rsidP="008428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4284C" w:rsidRPr="000F6C72" w:rsidRDefault="0084284C" w:rsidP="0084284C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r w:rsidR="00DD28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2764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96B8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2A12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มกราคม  </w:t>
      </w:r>
      <w:r w:rsidR="00094500">
        <w:rPr>
          <w:rFonts w:ascii="TH SarabunIT๙" w:eastAsia="Times New Roman" w:hAnsi="TH SarabunIT๙" w:cs="TH SarabunIT๙" w:hint="cs"/>
          <w:sz w:val="32"/>
          <w:szCs w:val="32"/>
          <w:cs/>
        </w:rPr>
        <w:t>พ.ศ.  25</w:t>
      </w:r>
      <w:r w:rsidR="002A12C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6B8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945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4284C" w:rsidRDefault="0084284C" w:rsidP="0084284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94500" w:rsidRPr="000F6C72" w:rsidRDefault="00D73D7C" w:rsidP="00D73D7C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1154887" cy="629107"/>
            <wp:effectExtent l="19050" t="0" r="7163" b="0"/>
            <wp:docPr id="1" name="Picture 1" descr="E:\งานตุ๊ก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ตุ๊ก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31" cy="63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42" w:rsidRPr="000F6C72" w:rsidRDefault="0084284C" w:rsidP="0084284C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</w:rPr>
        <w:t xml:space="preserve"> </w:t>
      </w:r>
      <w:r w:rsidR="0093115D">
        <w:rPr>
          <w:rFonts w:ascii="TH SarabunIT๙" w:hAnsi="TH SarabunIT๙" w:cs="TH SarabunIT๙"/>
          <w:sz w:val="32"/>
          <w:szCs w:val="32"/>
          <w:cs/>
        </w:rPr>
        <w:t>(</w:t>
      </w:r>
      <w:r w:rsidR="0093115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94500">
        <w:rPr>
          <w:rFonts w:ascii="TH SarabunIT๙" w:hAnsi="TH SarabunIT๙" w:cs="TH SarabunIT๙" w:hint="cs"/>
          <w:sz w:val="32"/>
          <w:szCs w:val="32"/>
          <w:cs/>
        </w:rPr>
        <w:t>ประยูร  จันปุ่ม</w:t>
      </w:r>
      <w:r w:rsidRPr="000F6C72">
        <w:rPr>
          <w:rFonts w:ascii="TH SarabunIT๙" w:hAnsi="TH SarabunIT๙" w:cs="TH SarabunIT๙"/>
          <w:sz w:val="32"/>
          <w:szCs w:val="32"/>
          <w:cs/>
        </w:rPr>
        <w:t>)</w:t>
      </w:r>
    </w:p>
    <w:p w:rsidR="0084284C" w:rsidRPr="000F6C72" w:rsidRDefault="0084284C" w:rsidP="00470442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="0093115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094500">
        <w:rPr>
          <w:rFonts w:ascii="TH SarabunIT๙" w:hAnsi="TH SarabunIT๙" w:cs="TH SarabunIT๙" w:hint="cs"/>
          <w:sz w:val="32"/>
          <w:szCs w:val="32"/>
          <w:cs/>
        </w:rPr>
        <w:t>เทศมนตรีตำบลภูวง</w:t>
      </w: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5623D0" w:rsidSect="00B63A9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E08"/>
    <w:multiLevelType w:val="hybridMultilevel"/>
    <w:tmpl w:val="B4780A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201B04"/>
    <w:multiLevelType w:val="hybridMultilevel"/>
    <w:tmpl w:val="34B216B4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4F7"/>
    <w:multiLevelType w:val="hybridMultilevel"/>
    <w:tmpl w:val="8C3072A2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99323BB"/>
    <w:multiLevelType w:val="hybridMultilevel"/>
    <w:tmpl w:val="DC2634DC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9572C"/>
    <w:multiLevelType w:val="hybridMultilevel"/>
    <w:tmpl w:val="EC02BD56"/>
    <w:lvl w:ilvl="0" w:tplc="6C9AA87E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15D042F"/>
    <w:multiLevelType w:val="hybridMultilevel"/>
    <w:tmpl w:val="7C040D50"/>
    <w:lvl w:ilvl="0" w:tplc="6C9AA87E"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6354B01"/>
    <w:multiLevelType w:val="hybridMultilevel"/>
    <w:tmpl w:val="6A6045AE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B32FC"/>
    <w:multiLevelType w:val="hybridMultilevel"/>
    <w:tmpl w:val="598A9FFA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B3D0C"/>
    <w:multiLevelType w:val="hybridMultilevel"/>
    <w:tmpl w:val="E3B2E8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484020"/>
    <w:multiLevelType w:val="hybridMultilevel"/>
    <w:tmpl w:val="934C5620"/>
    <w:lvl w:ilvl="0" w:tplc="6C9AA87E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B646469"/>
    <w:multiLevelType w:val="hybridMultilevel"/>
    <w:tmpl w:val="77825422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1321274"/>
    <w:multiLevelType w:val="hybridMultilevel"/>
    <w:tmpl w:val="E7AA1348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70442"/>
    <w:rsid w:val="00040696"/>
    <w:rsid w:val="00053911"/>
    <w:rsid w:val="00094500"/>
    <w:rsid w:val="000D1C1B"/>
    <w:rsid w:val="000F6C72"/>
    <w:rsid w:val="000F7789"/>
    <w:rsid w:val="00196B82"/>
    <w:rsid w:val="001B4CFA"/>
    <w:rsid w:val="001E5013"/>
    <w:rsid w:val="00202D8F"/>
    <w:rsid w:val="00276471"/>
    <w:rsid w:val="00290754"/>
    <w:rsid w:val="002A12CF"/>
    <w:rsid w:val="002A3F2E"/>
    <w:rsid w:val="002C5BA1"/>
    <w:rsid w:val="002D34B5"/>
    <w:rsid w:val="002D5EF5"/>
    <w:rsid w:val="00350977"/>
    <w:rsid w:val="003B5844"/>
    <w:rsid w:val="003D5978"/>
    <w:rsid w:val="003E6B68"/>
    <w:rsid w:val="00416A51"/>
    <w:rsid w:val="00462E1B"/>
    <w:rsid w:val="00470442"/>
    <w:rsid w:val="0047225A"/>
    <w:rsid w:val="0048603D"/>
    <w:rsid w:val="0049182F"/>
    <w:rsid w:val="004A5FC8"/>
    <w:rsid w:val="004C45A5"/>
    <w:rsid w:val="005623D0"/>
    <w:rsid w:val="00584602"/>
    <w:rsid w:val="00643031"/>
    <w:rsid w:val="0065746C"/>
    <w:rsid w:val="00680854"/>
    <w:rsid w:val="006E36E5"/>
    <w:rsid w:val="006F4A2F"/>
    <w:rsid w:val="00720FA7"/>
    <w:rsid w:val="00751A15"/>
    <w:rsid w:val="00794696"/>
    <w:rsid w:val="007E0C6B"/>
    <w:rsid w:val="007E4A87"/>
    <w:rsid w:val="00840BBC"/>
    <w:rsid w:val="0084284C"/>
    <w:rsid w:val="008D0B5C"/>
    <w:rsid w:val="00903109"/>
    <w:rsid w:val="00912A19"/>
    <w:rsid w:val="0093115D"/>
    <w:rsid w:val="00944371"/>
    <w:rsid w:val="009604CF"/>
    <w:rsid w:val="00960F5C"/>
    <w:rsid w:val="00976F9C"/>
    <w:rsid w:val="009B5C46"/>
    <w:rsid w:val="009F212A"/>
    <w:rsid w:val="00A3555F"/>
    <w:rsid w:val="00AB53B4"/>
    <w:rsid w:val="00B6112C"/>
    <w:rsid w:val="00B63A9F"/>
    <w:rsid w:val="00C54F05"/>
    <w:rsid w:val="00D158F6"/>
    <w:rsid w:val="00D2496F"/>
    <w:rsid w:val="00D73D7C"/>
    <w:rsid w:val="00DD2830"/>
    <w:rsid w:val="00DE7059"/>
    <w:rsid w:val="00E37344"/>
    <w:rsid w:val="00E435FF"/>
    <w:rsid w:val="00E666D1"/>
    <w:rsid w:val="00EB2900"/>
    <w:rsid w:val="00ED0044"/>
    <w:rsid w:val="00EE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4284C"/>
  </w:style>
  <w:style w:type="character" w:styleId="a3">
    <w:name w:val="Emphasis"/>
    <w:basedOn w:val="a0"/>
    <w:uiPriority w:val="20"/>
    <w:qFormat/>
    <w:rsid w:val="0084284C"/>
    <w:rPr>
      <w:i/>
      <w:iCs/>
    </w:rPr>
  </w:style>
  <w:style w:type="paragraph" w:styleId="a4">
    <w:name w:val="Normal (Web)"/>
    <w:basedOn w:val="a"/>
    <w:uiPriority w:val="99"/>
    <w:semiHidden/>
    <w:unhideWhenUsed/>
    <w:rsid w:val="007946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-header">
    <w:name w:val="text-header"/>
    <w:basedOn w:val="a0"/>
    <w:rsid w:val="00794696"/>
  </w:style>
  <w:style w:type="character" w:styleId="a5">
    <w:name w:val="Strong"/>
    <w:basedOn w:val="a0"/>
    <w:uiPriority w:val="22"/>
    <w:qFormat/>
    <w:rsid w:val="00B63A9F"/>
    <w:rPr>
      <w:b/>
      <w:bCs/>
    </w:rPr>
  </w:style>
  <w:style w:type="character" w:styleId="a6">
    <w:name w:val="Hyperlink"/>
    <w:basedOn w:val="a0"/>
    <w:uiPriority w:val="99"/>
    <w:unhideWhenUsed/>
    <w:rsid w:val="00E373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D7C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91ED-D2CD-4229-ACF7-7289B7CB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tpcom220859</cp:lastModifiedBy>
  <cp:revision>12</cp:revision>
  <cp:lastPrinted>2015-06-10T01:45:00Z</cp:lastPrinted>
  <dcterms:created xsi:type="dcterms:W3CDTF">2017-06-21T07:23:00Z</dcterms:created>
  <dcterms:modified xsi:type="dcterms:W3CDTF">2018-06-04T08:53:00Z</dcterms:modified>
</cp:coreProperties>
</file>